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60" w:rsidRPr="00956106" w:rsidRDefault="004A7960" w:rsidP="004A7960">
      <w:pPr>
        <w:rPr>
          <w:b/>
        </w:rPr>
      </w:pPr>
      <w:r w:rsidRPr="00956106">
        <w:rPr>
          <w:b/>
        </w:rPr>
        <w:t>“GAP-YEAR” OPTIONS</w:t>
      </w:r>
      <w:r w:rsidR="00EB3056">
        <w:rPr>
          <w:b/>
        </w:rPr>
        <w:t>: INTERNATIONAL STUDENTS</w:t>
      </w:r>
    </w:p>
    <w:p w:rsidR="004A7960" w:rsidRDefault="00905287" w:rsidP="004A7960">
      <w:proofErr w:type="gramStart"/>
      <w:r>
        <w:t>(Listed in no particular order.)</w:t>
      </w:r>
      <w:proofErr w:type="gramEnd"/>
    </w:p>
    <w:p w:rsidR="004A7960" w:rsidRDefault="004A7960" w:rsidP="004A7960">
      <w:pPr>
        <w:pStyle w:val="PlainText"/>
        <w:rPr>
          <w:rFonts w:ascii="Times New Roman" w:hAnsi="Times New Roman"/>
          <w:sz w:val="24"/>
          <w:szCs w:val="24"/>
        </w:rPr>
      </w:pPr>
    </w:p>
    <w:p w:rsidR="00FA1B66" w:rsidRDefault="00FA1B66" w:rsidP="004A7960">
      <w:pPr>
        <w:pStyle w:val="PlainText"/>
        <w:rPr>
          <w:rFonts w:ascii="Times New Roman" w:hAnsi="Times New Roman"/>
          <w:sz w:val="24"/>
          <w:szCs w:val="24"/>
        </w:rPr>
      </w:pPr>
    </w:p>
    <w:p w:rsidR="00EB3056" w:rsidRDefault="00EB3056" w:rsidP="004A7960">
      <w:pPr>
        <w:pStyle w:val="PlainText"/>
        <w:rPr>
          <w:rFonts w:ascii="Times New Roman" w:hAnsi="Times New Roman"/>
          <w:sz w:val="24"/>
          <w:szCs w:val="24"/>
        </w:rPr>
      </w:pPr>
      <w:r>
        <w:rPr>
          <w:rFonts w:ascii="Times New Roman" w:hAnsi="Times New Roman"/>
          <w:sz w:val="24"/>
          <w:szCs w:val="24"/>
        </w:rPr>
        <w:t>Be sure to carefully discus</w:t>
      </w:r>
      <w:r w:rsidR="00323A8B">
        <w:rPr>
          <w:rFonts w:ascii="Times New Roman" w:hAnsi="Times New Roman"/>
          <w:sz w:val="24"/>
          <w:szCs w:val="24"/>
        </w:rPr>
        <w:t>s visa requirements with the ISS</w:t>
      </w:r>
      <w:r>
        <w:rPr>
          <w:rFonts w:ascii="Times New Roman" w:hAnsi="Times New Roman"/>
          <w:sz w:val="24"/>
          <w:szCs w:val="24"/>
        </w:rPr>
        <w:t>!</w:t>
      </w:r>
    </w:p>
    <w:p w:rsidR="004A7960" w:rsidRPr="00956106" w:rsidRDefault="004A7960" w:rsidP="004A7960">
      <w:pPr>
        <w:pStyle w:val="PlainText"/>
        <w:rPr>
          <w:rFonts w:ascii="Times New Roman" w:hAnsi="Times New Roman"/>
          <w:sz w:val="24"/>
          <w:szCs w:val="24"/>
        </w:rPr>
      </w:pPr>
    </w:p>
    <w:p w:rsidR="004A7960" w:rsidRDefault="004A7960" w:rsidP="0091469A">
      <w:pPr>
        <w:pStyle w:val="PlainText"/>
        <w:numPr>
          <w:ilvl w:val="0"/>
          <w:numId w:val="2"/>
        </w:numPr>
        <w:tabs>
          <w:tab w:val="left" w:pos="0"/>
        </w:tabs>
        <w:ind w:left="360"/>
        <w:rPr>
          <w:rFonts w:ascii="Times New Roman" w:hAnsi="Times New Roman"/>
          <w:b/>
          <w:sz w:val="24"/>
          <w:szCs w:val="24"/>
        </w:rPr>
      </w:pPr>
      <w:r w:rsidRPr="00FC3086">
        <w:rPr>
          <w:rFonts w:ascii="Times New Roman" w:hAnsi="Times New Roman"/>
          <w:b/>
          <w:sz w:val="24"/>
          <w:szCs w:val="24"/>
        </w:rPr>
        <w:t xml:space="preserve">Work </w:t>
      </w:r>
    </w:p>
    <w:p w:rsidR="00034C16" w:rsidRDefault="00034C16" w:rsidP="0091469A">
      <w:pPr>
        <w:pStyle w:val="PlainText"/>
        <w:numPr>
          <w:ilvl w:val="1"/>
          <w:numId w:val="2"/>
        </w:numPr>
        <w:ind w:left="450" w:firstLine="0"/>
        <w:rPr>
          <w:rFonts w:ascii="Times New Roman" w:hAnsi="Times New Roman"/>
          <w:b/>
          <w:sz w:val="24"/>
          <w:szCs w:val="24"/>
        </w:rPr>
      </w:pPr>
      <w:r>
        <w:rPr>
          <w:rFonts w:ascii="Times New Roman" w:hAnsi="Times New Roman"/>
          <w:b/>
          <w:sz w:val="24"/>
          <w:szCs w:val="24"/>
        </w:rPr>
        <w:t xml:space="preserve">OPT (usually 1 year – some </w:t>
      </w:r>
      <w:r w:rsidR="00994074">
        <w:rPr>
          <w:rFonts w:ascii="Times New Roman" w:hAnsi="Times New Roman"/>
          <w:b/>
          <w:sz w:val="24"/>
          <w:szCs w:val="24"/>
        </w:rPr>
        <w:t xml:space="preserve">STEM </w:t>
      </w:r>
      <w:r>
        <w:rPr>
          <w:rFonts w:ascii="Times New Roman" w:hAnsi="Times New Roman"/>
          <w:b/>
          <w:sz w:val="24"/>
          <w:szCs w:val="24"/>
        </w:rPr>
        <w:t xml:space="preserve">jobs are eligible for </w:t>
      </w:r>
      <w:r w:rsidR="00994074">
        <w:rPr>
          <w:rFonts w:ascii="Times New Roman" w:hAnsi="Times New Roman"/>
          <w:b/>
          <w:sz w:val="24"/>
          <w:szCs w:val="24"/>
        </w:rPr>
        <w:t xml:space="preserve">a 17-month </w:t>
      </w:r>
      <w:r>
        <w:rPr>
          <w:rFonts w:ascii="Times New Roman" w:hAnsi="Times New Roman"/>
          <w:b/>
          <w:sz w:val="24"/>
          <w:szCs w:val="24"/>
        </w:rPr>
        <w:t xml:space="preserve">OPT extension) </w:t>
      </w:r>
      <w:hyperlink r:id="rId6" w:history="1">
        <w:r w:rsidRPr="00746F57">
          <w:rPr>
            <w:rStyle w:val="Hyperlink"/>
            <w:rFonts w:ascii="Times New Roman" w:hAnsi="Times New Roman"/>
            <w:b/>
            <w:sz w:val="24"/>
            <w:szCs w:val="24"/>
          </w:rPr>
          <w:t>http://iss.washington.edu/employment/f1-employment/opt</w:t>
        </w:r>
      </w:hyperlink>
    </w:p>
    <w:p w:rsidR="00034C16" w:rsidRPr="00493672" w:rsidRDefault="00034C16" w:rsidP="0091469A">
      <w:pPr>
        <w:pStyle w:val="PlainText"/>
        <w:numPr>
          <w:ilvl w:val="1"/>
          <w:numId w:val="2"/>
        </w:numPr>
        <w:ind w:left="450" w:firstLine="0"/>
        <w:rPr>
          <w:rFonts w:ascii="Times New Roman" w:hAnsi="Times New Roman"/>
          <w:b/>
          <w:sz w:val="24"/>
          <w:szCs w:val="24"/>
          <w:lang w:val="it-IT"/>
        </w:rPr>
      </w:pPr>
      <w:r w:rsidRPr="00493672">
        <w:rPr>
          <w:rFonts w:ascii="Times New Roman" w:hAnsi="Times New Roman"/>
          <w:b/>
          <w:sz w:val="24"/>
          <w:szCs w:val="24"/>
          <w:lang w:val="it-IT"/>
        </w:rPr>
        <w:t xml:space="preserve">H-1B visa </w:t>
      </w:r>
      <w:r w:rsidR="00FA1B66">
        <w:fldChar w:fldCharType="begin"/>
      </w:r>
      <w:r w:rsidR="00FA1B66" w:rsidRPr="00493672">
        <w:rPr>
          <w:lang w:val="it-IT"/>
        </w:rPr>
        <w:instrText xml:space="preserve"> HYPERLINK "http://iss.washington.edu/employment/opt-to-h1b" </w:instrText>
      </w:r>
      <w:r w:rsidR="00FA1B66">
        <w:fldChar w:fldCharType="separate"/>
      </w:r>
      <w:r w:rsidRPr="00493672">
        <w:rPr>
          <w:rStyle w:val="Hyperlink"/>
          <w:rFonts w:ascii="Times New Roman" w:hAnsi="Times New Roman"/>
          <w:b/>
          <w:sz w:val="24"/>
          <w:szCs w:val="24"/>
          <w:lang w:val="it-IT"/>
        </w:rPr>
        <w:t>http://iss.washington.edu/employment/opt-to-h1b</w:t>
      </w:r>
      <w:r w:rsidR="00FA1B66">
        <w:rPr>
          <w:rStyle w:val="Hyperlink"/>
          <w:rFonts w:ascii="Times New Roman" w:hAnsi="Times New Roman"/>
          <w:b/>
          <w:sz w:val="24"/>
          <w:szCs w:val="24"/>
        </w:rPr>
        <w:fldChar w:fldCharType="end"/>
      </w:r>
      <w:r w:rsidRPr="00493672">
        <w:rPr>
          <w:rFonts w:ascii="Times New Roman" w:hAnsi="Times New Roman"/>
          <w:b/>
          <w:sz w:val="24"/>
          <w:szCs w:val="24"/>
          <w:lang w:val="it-IT"/>
        </w:rPr>
        <w:t xml:space="preserve"> </w:t>
      </w:r>
    </w:p>
    <w:p w:rsidR="00EB3056" w:rsidRPr="00493672" w:rsidRDefault="00EB3056" w:rsidP="004A7960">
      <w:pPr>
        <w:pStyle w:val="PlainText"/>
        <w:ind w:firstLine="720"/>
        <w:rPr>
          <w:rFonts w:ascii="Times New Roman" w:hAnsi="Times New Roman"/>
          <w:sz w:val="24"/>
          <w:szCs w:val="24"/>
          <w:lang w:val="it-IT"/>
        </w:rPr>
      </w:pPr>
    </w:p>
    <w:p w:rsidR="00EB3056" w:rsidRPr="00493672" w:rsidRDefault="00EB3056" w:rsidP="00EB3056">
      <w:pPr>
        <w:pStyle w:val="PlainText"/>
        <w:ind w:left="450"/>
        <w:rPr>
          <w:rFonts w:ascii="Times New Roman" w:hAnsi="Times New Roman"/>
          <w:sz w:val="24"/>
          <w:szCs w:val="24"/>
          <w:lang w:val="it-IT"/>
        </w:rPr>
      </w:pPr>
    </w:p>
    <w:p w:rsidR="004A7960" w:rsidRDefault="004A7960" w:rsidP="004A7960">
      <w:pPr>
        <w:pStyle w:val="PlainText"/>
        <w:ind w:firstLine="720"/>
        <w:rPr>
          <w:rFonts w:ascii="Times New Roman" w:hAnsi="Times New Roman"/>
          <w:sz w:val="24"/>
          <w:szCs w:val="24"/>
        </w:rPr>
      </w:pPr>
      <w:r>
        <w:rPr>
          <w:rFonts w:ascii="Times New Roman" w:hAnsi="Times New Roman"/>
          <w:sz w:val="24"/>
          <w:szCs w:val="24"/>
        </w:rPr>
        <w:t>-</w:t>
      </w:r>
      <w:r w:rsidRPr="00FC3086">
        <w:rPr>
          <w:rFonts w:ascii="Times New Roman" w:hAnsi="Times New Roman"/>
          <w:i/>
          <w:sz w:val="24"/>
          <w:szCs w:val="24"/>
        </w:rPr>
        <w:t>Campus labs</w:t>
      </w:r>
      <w:r>
        <w:rPr>
          <w:rFonts w:ascii="Times New Roman" w:hAnsi="Times New Roman"/>
          <w:sz w:val="24"/>
          <w:szCs w:val="24"/>
        </w:rPr>
        <w:t xml:space="preserve"> (</w:t>
      </w:r>
      <w:r w:rsidRPr="00956106">
        <w:rPr>
          <w:rFonts w:ascii="Times New Roman" w:hAnsi="Times New Roman"/>
          <w:sz w:val="24"/>
          <w:szCs w:val="24"/>
        </w:rPr>
        <w:t>part of a</w:t>
      </w:r>
      <w:r>
        <w:rPr>
          <w:rFonts w:ascii="Times New Roman" w:hAnsi="Times New Roman"/>
          <w:sz w:val="24"/>
          <w:szCs w:val="24"/>
        </w:rPr>
        <w:t xml:space="preserve"> year to full year)</w:t>
      </w:r>
    </w:p>
    <w:p w:rsidR="004A7960" w:rsidRDefault="004A7960" w:rsidP="004A7960">
      <w:pPr>
        <w:pStyle w:val="PlainText"/>
        <w:ind w:left="720"/>
        <w:rPr>
          <w:rFonts w:ascii="Times New Roman" w:hAnsi="Times New Roman"/>
          <w:sz w:val="24"/>
          <w:szCs w:val="24"/>
        </w:rPr>
      </w:pPr>
      <w:r>
        <w:rPr>
          <w:rFonts w:ascii="Times New Roman" w:hAnsi="Times New Roman"/>
          <w:sz w:val="24"/>
          <w:szCs w:val="24"/>
        </w:rPr>
        <w:t>-</w:t>
      </w:r>
      <w:r w:rsidRPr="00FC3086">
        <w:rPr>
          <w:rFonts w:ascii="Times New Roman" w:hAnsi="Times New Roman"/>
          <w:i/>
          <w:sz w:val="24"/>
          <w:szCs w:val="24"/>
        </w:rPr>
        <w:t>Internships:</w:t>
      </w:r>
      <w:r>
        <w:rPr>
          <w:rFonts w:ascii="Times New Roman" w:hAnsi="Times New Roman"/>
          <w:sz w:val="24"/>
          <w:szCs w:val="24"/>
        </w:rPr>
        <w:t xml:space="preserve"> Use </w:t>
      </w:r>
      <w:proofErr w:type="spellStart"/>
      <w:r>
        <w:rPr>
          <w:rFonts w:ascii="Times New Roman" w:hAnsi="Times New Roman"/>
          <w:sz w:val="24"/>
          <w:szCs w:val="24"/>
        </w:rPr>
        <w:t>HuskyJobs</w:t>
      </w:r>
      <w:proofErr w:type="spellEnd"/>
      <w:r>
        <w:rPr>
          <w:rFonts w:ascii="Times New Roman" w:hAnsi="Times New Roman"/>
          <w:sz w:val="24"/>
          <w:szCs w:val="24"/>
        </w:rPr>
        <w:t xml:space="preserve">, watch </w:t>
      </w:r>
      <w:proofErr w:type="spellStart"/>
      <w:r>
        <w:rPr>
          <w:rFonts w:ascii="Times New Roman" w:hAnsi="Times New Roman"/>
          <w:sz w:val="24"/>
          <w:szCs w:val="24"/>
        </w:rPr>
        <w:t>bioeunder</w:t>
      </w:r>
      <w:proofErr w:type="spellEnd"/>
      <w:r>
        <w:rPr>
          <w:rFonts w:ascii="Times New Roman" w:hAnsi="Times New Roman"/>
          <w:sz w:val="24"/>
          <w:szCs w:val="24"/>
        </w:rPr>
        <w:t xml:space="preserve">, and look at the websites/HR sites of companies of interest. </w:t>
      </w:r>
      <w:r w:rsidRPr="00956106">
        <w:rPr>
          <w:rFonts w:ascii="Times New Roman" w:hAnsi="Times New Roman"/>
          <w:sz w:val="24"/>
          <w:szCs w:val="24"/>
        </w:rPr>
        <w:t xml:space="preserve"> </w:t>
      </w:r>
      <w:hyperlink r:id="rId7" w:history="1">
        <w:r w:rsidRPr="002E69AD">
          <w:rPr>
            <w:rStyle w:val="Hyperlink"/>
            <w:rFonts w:ascii="Times New Roman" w:hAnsi="Times New Roman"/>
            <w:sz w:val="24"/>
            <w:szCs w:val="24"/>
          </w:rPr>
          <w:t>http://www.washingtonlifescience.com/index_html</w:t>
        </w:r>
      </w:hyperlink>
      <w:r>
        <w:rPr>
          <w:rFonts w:ascii="Times New Roman" w:hAnsi="Times New Roman"/>
          <w:sz w:val="24"/>
          <w:szCs w:val="24"/>
        </w:rPr>
        <w:t xml:space="preserve"> has an industry directory of Puget Sound area companies. There are some other national companies indexed on our admin website under info for students.</w:t>
      </w:r>
    </w:p>
    <w:p w:rsidR="004A7960" w:rsidRDefault="004A7960" w:rsidP="004A7960">
      <w:pPr>
        <w:pStyle w:val="PlainText"/>
        <w:ind w:left="720"/>
        <w:rPr>
          <w:rFonts w:ascii="Times New Roman" w:hAnsi="Times New Roman"/>
          <w:sz w:val="24"/>
          <w:szCs w:val="24"/>
        </w:rPr>
      </w:pPr>
      <w:r>
        <w:rPr>
          <w:rFonts w:ascii="Times New Roman" w:hAnsi="Times New Roman"/>
          <w:sz w:val="24"/>
          <w:szCs w:val="24"/>
        </w:rPr>
        <w:t>-IHME has a post-</w:t>
      </w:r>
      <w:proofErr w:type="spellStart"/>
      <w:r>
        <w:rPr>
          <w:rFonts w:ascii="Times New Roman" w:hAnsi="Times New Roman"/>
          <w:sz w:val="24"/>
          <w:szCs w:val="24"/>
        </w:rPr>
        <w:t>bacc</w:t>
      </w:r>
      <w:proofErr w:type="spellEnd"/>
      <w:r>
        <w:rPr>
          <w:rFonts w:ascii="Times New Roman" w:hAnsi="Times New Roman"/>
          <w:sz w:val="24"/>
          <w:szCs w:val="24"/>
        </w:rPr>
        <w:t xml:space="preserve"> internship for computationally-oriented students; it’s very competitive. We always circulate the announcement.</w:t>
      </w:r>
    </w:p>
    <w:p w:rsidR="004A7960" w:rsidRDefault="004A7960" w:rsidP="004A7960">
      <w:pPr>
        <w:pStyle w:val="PlainText"/>
        <w:ind w:left="720"/>
        <w:rPr>
          <w:rFonts w:ascii="Times New Roman" w:hAnsi="Times New Roman"/>
          <w:sz w:val="24"/>
          <w:szCs w:val="24"/>
        </w:rPr>
      </w:pPr>
      <w:r>
        <w:rPr>
          <w:rFonts w:ascii="Times New Roman" w:hAnsi="Times New Roman"/>
          <w:sz w:val="24"/>
          <w:szCs w:val="24"/>
        </w:rPr>
        <w:t>-</w:t>
      </w:r>
      <w:r w:rsidRPr="00064592">
        <w:rPr>
          <w:rFonts w:ascii="Times New Roman" w:hAnsi="Times New Roman"/>
          <w:i/>
          <w:sz w:val="24"/>
          <w:szCs w:val="24"/>
        </w:rPr>
        <w:t>Temporary professional employment</w:t>
      </w:r>
      <w:r>
        <w:rPr>
          <w:rFonts w:ascii="Times New Roman" w:hAnsi="Times New Roman"/>
          <w:sz w:val="24"/>
          <w:szCs w:val="24"/>
        </w:rPr>
        <w:t xml:space="preserve"> (a company, research institute, or hospital is looking for someone to work on a shorter-term project)</w:t>
      </w:r>
    </w:p>
    <w:p w:rsidR="0091469A" w:rsidRDefault="004A7960" w:rsidP="0091469A">
      <w:pPr>
        <w:pStyle w:val="PlainText"/>
        <w:ind w:firstLine="720"/>
        <w:rPr>
          <w:rFonts w:ascii="Times New Roman" w:hAnsi="Times New Roman"/>
          <w:sz w:val="24"/>
          <w:szCs w:val="24"/>
        </w:rPr>
      </w:pPr>
      <w:r>
        <w:rPr>
          <w:rFonts w:ascii="Times New Roman" w:hAnsi="Times New Roman"/>
          <w:sz w:val="24"/>
          <w:szCs w:val="24"/>
        </w:rPr>
        <w:t>-</w:t>
      </w:r>
      <w:r w:rsidRPr="00064592">
        <w:rPr>
          <w:rFonts w:ascii="Times New Roman" w:hAnsi="Times New Roman"/>
          <w:i/>
          <w:sz w:val="24"/>
          <w:szCs w:val="24"/>
        </w:rPr>
        <w:t>Work in hospital</w:t>
      </w:r>
      <w:r w:rsidRPr="00956106">
        <w:rPr>
          <w:rFonts w:ascii="Times New Roman" w:hAnsi="Times New Roman"/>
          <w:sz w:val="24"/>
          <w:szCs w:val="24"/>
        </w:rPr>
        <w:t xml:space="preserve"> as orderly or in some other </w:t>
      </w:r>
      <w:r>
        <w:rPr>
          <w:rFonts w:ascii="Times New Roman" w:hAnsi="Times New Roman"/>
          <w:sz w:val="24"/>
          <w:szCs w:val="24"/>
        </w:rPr>
        <w:t>clinical setting to gain</w:t>
      </w:r>
      <w:r w:rsidRPr="00956106">
        <w:rPr>
          <w:rFonts w:ascii="Times New Roman" w:hAnsi="Times New Roman"/>
          <w:sz w:val="24"/>
          <w:szCs w:val="24"/>
        </w:rPr>
        <w:t xml:space="preserve"> clinical experience</w:t>
      </w:r>
    </w:p>
    <w:p w:rsidR="0091469A" w:rsidRDefault="0091469A" w:rsidP="0091469A">
      <w:pPr>
        <w:pStyle w:val="PlainText"/>
        <w:rPr>
          <w:rFonts w:ascii="Times New Roman" w:hAnsi="Times New Roman"/>
          <w:sz w:val="24"/>
          <w:szCs w:val="24"/>
        </w:rPr>
      </w:pPr>
    </w:p>
    <w:p w:rsidR="004A7960" w:rsidRPr="006D4882" w:rsidRDefault="004A7960" w:rsidP="006D4882">
      <w:pPr>
        <w:pStyle w:val="PlainText"/>
        <w:numPr>
          <w:ilvl w:val="0"/>
          <w:numId w:val="2"/>
        </w:numPr>
        <w:ind w:left="360" w:hanging="450"/>
        <w:rPr>
          <w:rFonts w:ascii="Times New Roman" w:hAnsi="Times New Roman"/>
          <w:b/>
          <w:sz w:val="24"/>
          <w:szCs w:val="24"/>
        </w:rPr>
      </w:pPr>
      <w:r w:rsidRPr="006D4882">
        <w:rPr>
          <w:rFonts w:ascii="Times New Roman" w:hAnsi="Times New Roman"/>
          <w:b/>
          <w:sz w:val="24"/>
          <w:szCs w:val="24"/>
        </w:rPr>
        <w:t>Service work</w:t>
      </w:r>
      <w:r w:rsidR="00034C16" w:rsidRPr="006D4882">
        <w:rPr>
          <w:rFonts w:ascii="Times New Roman" w:hAnsi="Times New Roman"/>
          <w:b/>
          <w:sz w:val="24"/>
          <w:szCs w:val="24"/>
        </w:rPr>
        <w:t xml:space="preserve"> – Depending on the organization </w:t>
      </w:r>
    </w:p>
    <w:p w:rsidR="004A7960" w:rsidRDefault="005C7965" w:rsidP="0091469A">
      <w:pPr>
        <w:pStyle w:val="PlainText"/>
        <w:ind w:left="360"/>
        <w:rPr>
          <w:rFonts w:ascii="Times New Roman" w:hAnsi="Times New Roman"/>
          <w:sz w:val="24"/>
          <w:szCs w:val="24"/>
        </w:rPr>
      </w:pPr>
      <w:r>
        <w:rPr>
          <w:rFonts w:ascii="Times New Roman" w:hAnsi="Times New Roman"/>
          <w:sz w:val="24"/>
          <w:szCs w:val="24"/>
        </w:rPr>
        <w:t>A student</w:t>
      </w:r>
      <w:r w:rsidR="004A7960">
        <w:rPr>
          <w:rFonts w:ascii="Times New Roman" w:hAnsi="Times New Roman"/>
          <w:sz w:val="24"/>
          <w:szCs w:val="24"/>
        </w:rPr>
        <w:t xml:space="preserve"> sent me this website: </w:t>
      </w:r>
      <w:hyperlink r:id="rId8" w:history="1">
        <w:r w:rsidR="004A7960" w:rsidRPr="002E69AD">
          <w:rPr>
            <w:rStyle w:val="Hyperlink"/>
            <w:rFonts w:ascii="Times New Roman" w:hAnsi="Times New Roman"/>
            <w:sz w:val="24"/>
            <w:szCs w:val="24"/>
          </w:rPr>
          <w:t>http://www.idealist.org/</w:t>
        </w:r>
      </w:hyperlink>
      <w:r w:rsidR="004A7960">
        <w:rPr>
          <w:rFonts w:ascii="Times New Roman" w:hAnsi="Times New Roman"/>
          <w:sz w:val="24"/>
          <w:szCs w:val="24"/>
        </w:rPr>
        <w:t>. If you scroll down to the bottom, they have a link to resources for international volunteer experiences and some advice about finding them and managing a gap year</w:t>
      </w:r>
      <w:r w:rsidR="004A7960" w:rsidRPr="00981C48">
        <w:rPr>
          <w:rFonts w:ascii="Times New Roman" w:hAnsi="Times New Roman"/>
          <w:b/>
          <w:sz w:val="24"/>
          <w:szCs w:val="24"/>
        </w:rPr>
        <w:t>.</w:t>
      </w:r>
      <w:r w:rsidR="00874458" w:rsidRPr="00981C48">
        <w:rPr>
          <w:rFonts w:ascii="Times New Roman" w:hAnsi="Times New Roman"/>
          <w:b/>
          <w:sz w:val="24"/>
          <w:szCs w:val="24"/>
        </w:rPr>
        <w:t xml:space="preserve"> Research programs carefully for legitimacy.</w:t>
      </w:r>
      <w:r w:rsidR="00981C48">
        <w:rPr>
          <w:rFonts w:ascii="Times New Roman" w:hAnsi="Times New Roman"/>
          <w:b/>
          <w:sz w:val="24"/>
          <w:szCs w:val="24"/>
        </w:rPr>
        <w:t xml:space="preserve"> All costs should be up front.</w:t>
      </w:r>
      <w:r w:rsidR="0091469A">
        <w:rPr>
          <w:rFonts w:ascii="Times New Roman" w:hAnsi="Times New Roman"/>
          <w:sz w:val="24"/>
          <w:szCs w:val="24"/>
        </w:rPr>
        <w:t xml:space="preserve"> Also you will need to look at each organization to </w:t>
      </w:r>
      <w:r w:rsidR="006D4882">
        <w:rPr>
          <w:rFonts w:ascii="Times New Roman" w:hAnsi="Times New Roman"/>
          <w:sz w:val="24"/>
          <w:szCs w:val="24"/>
        </w:rPr>
        <w:t xml:space="preserve">see if F-1 holders can participate. </w:t>
      </w:r>
    </w:p>
    <w:p w:rsidR="006D4882" w:rsidRDefault="006D4882" w:rsidP="0091469A">
      <w:pPr>
        <w:pStyle w:val="PlainText"/>
        <w:ind w:left="360"/>
        <w:rPr>
          <w:rFonts w:ascii="Times New Roman" w:hAnsi="Times New Roman"/>
          <w:sz w:val="24"/>
          <w:szCs w:val="24"/>
        </w:rPr>
      </w:pPr>
      <w:r>
        <w:rPr>
          <w:rFonts w:ascii="Times New Roman" w:hAnsi="Times New Roman"/>
          <w:sz w:val="24"/>
          <w:szCs w:val="24"/>
        </w:rPr>
        <w:t>Some students do mission work through religiously affiliated</w:t>
      </w:r>
      <w:r w:rsidR="00323A8B">
        <w:rPr>
          <w:rFonts w:ascii="Times New Roman" w:hAnsi="Times New Roman"/>
          <w:sz w:val="24"/>
          <w:szCs w:val="24"/>
        </w:rPr>
        <w:t xml:space="preserve"> programs. Again, check with ISs</w:t>
      </w:r>
      <w:r>
        <w:rPr>
          <w:rFonts w:ascii="Times New Roman" w:hAnsi="Times New Roman"/>
          <w:sz w:val="24"/>
          <w:szCs w:val="24"/>
        </w:rPr>
        <w:t xml:space="preserve"> to make sure that what you want to do will be allowable under your visa status.</w:t>
      </w:r>
    </w:p>
    <w:p w:rsidR="00C02FBC" w:rsidRDefault="00C02FBC" w:rsidP="00C02FBC">
      <w:pPr>
        <w:pStyle w:val="PlainText"/>
        <w:rPr>
          <w:rFonts w:ascii="Times New Roman" w:hAnsi="Times New Roman"/>
          <w:sz w:val="24"/>
          <w:szCs w:val="24"/>
        </w:rPr>
      </w:pPr>
    </w:p>
    <w:p w:rsidR="004A7960" w:rsidRDefault="00C02FBC" w:rsidP="00C02FBC">
      <w:pPr>
        <w:pStyle w:val="PlainText"/>
        <w:numPr>
          <w:ilvl w:val="0"/>
          <w:numId w:val="2"/>
        </w:numPr>
        <w:ind w:left="360"/>
        <w:rPr>
          <w:rFonts w:ascii="Times New Roman" w:hAnsi="Times New Roman"/>
          <w:b/>
          <w:sz w:val="24"/>
          <w:szCs w:val="24"/>
        </w:rPr>
      </w:pPr>
      <w:r>
        <w:rPr>
          <w:rFonts w:ascii="Times New Roman" w:hAnsi="Times New Roman"/>
          <w:b/>
          <w:sz w:val="24"/>
          <w:szCs w:val="24"/>
        </w:rPr>
        <w:t xml:space="preserve">Teach for All, </w:t>
      </w:r>
      <w:hyperlink r:id="rId9" w:history="1">
        <w:r w:rsidRPr="0099190A">
          <w:rPr>
            <w:rStyle w:val="Hyperlink"/>
            <w:rFonts w:ascii="Times New Roman" w:hAnsi="Times New Roman"/>
            <w:b/>
            <w:sz w:val="24"/>
            <w:szCs w:val="24"/>
          </w:rPr>
          <w:t>http://teachforall.org/</w:t>
        </w:r>
      </w:hyperlink>
      <w:r>
        <w:rPr>
          <w:rFonts w:ascii="Times New Roman" w:hAnsi="Times New Roman"/>
          <w:b/>
          <w:sz w:val="24"/>
          <w:szCs w:val="24"/>
        </w:rPr>
        <w:t xml:space="preserve">. </w:t>
      </w:r>
    </w:p>
    <w:p w:rsidR="00C02FBC" w:rsidRPr="00C02FBC" w:rsidRDefault="00C02FBC" w:rsidP="00C02FBC">
      <w:pPr>
        <w:pStyle w:val="PlainText"/>
        <w:ind w:left="360"/>
        <w:rPr>
          <w:rFonts w:ascii="Times New Roman" w:hAnsi="Times New Roman"/>
          <w:sz w:val="24"/>
          <w:szCs w:val="24"/>
        </w:rPr>
      </w:pPr>
      <w:r w:rsidRPr="00C02FBC">
        <w:rPr>
          <w:rFonts w:ascii="Times New Roman" w:hAnsi="Times New Roman"/>
          <w:sz w:val="24"/>
          <w:szCs w:val="24"/>
        </w:rPr>
        <w:t>This is a partn</w:t>
      </w:r>
      <w:r>
        <w:rPr>
          <w:rFonts w:ascii="Times New Roman" w:hAnsi="Times New Roman"/>
          <w:sz w:val="24"/>
          <w:szCs w:val="24"/>
        </w:rPr>
        <w:t xml:space="preserve">er program to Teach for America, and is linked from the </w:t>
      </w:r>
      <w:proofErr w:type="spellStart"/>
      <w:r>
        <w:rPr>
          <w:rFonts w:ascii="Times New Roman" w:hAnsi="Times New Roman"/>
          <w:sz w:val="24"/>
          <w:szCs w:val="24"/>
        </w:rPr>
        <w:t>TfAmerica</w:t>
      </w:r>
      <w:proofErr w:type="spellEnd"/>
      <w:r>
        <w:rPr>
          <w:rFonts w:ascii="Times New Roman" w:hAnsi="Times New Roman"/>
          <w:sz w:val="24"/>
          <w:szCs w:val="24"/>
        </w:rPr>
        <w:t xml:space="preserve"> website. You would need to work in a country that is part of the Teach for All </w:t>
      </w:r>
      <w:proofErr w:type="gramStart"/>
      <w:r>
        <w:rPr>
          <w:rFonts w:ascii="Times New Roman" w:hAnsi="Times New Roman"/>
          <w:sz w:val="24"/>
          <w:szCs w:val="24"/>
        </w:rPr>
        <w:t>network</w:t>
      </w:r>
      <w:proofErr w:type="gramEnd"/>
      <w:r>
        <w:rPr>
          <w:rFonts w:ascii="Times New Roman" w:hAnsi="Times New Roman"/>
          <w:sz w:val="24"/>
          <w:szCs w:val="24"/>
        </w:rPr>
        <w:t xml:space="preserve">. Current openings are listed on their website. </w:t>
      </w:r>
    </w:p>
    <w:p w:rsidR="004A7960" w:rsidRDefault="004A7960" w:rsidP="004A7960">
      <w:pPr>
        <w:pStyle w:val="PlainText"/>
        <w:rPr>
          <w:rFonts w:ascii="Times New Roman" w:hAnsi="Times New Roman"/>
          <w:sz w:val="24"/>
          <w:szCs w:val="24"/>
        </w:rPr>
      </w:pPr>
    </w:p>
    <w:p w:rsidR="004A7960" w:rsidRPr="00064592" w:rsidRDefault="0091469A" w:rsidP="0091469A">
      <w:pPr>
        <w:pStyle w:val="PlainText"/>
        <w:rPr>
          <w:rFonts w:ascii="Times New Roman" w:hAnsi="Times New Roman"/>
          <w:b/>
          <w:sz w:val="24"/>
          <w:szCs w:val="24"/>
        </w:rPr>
      </w:pPr>
      <w:r>
        <w:rPr>
          <w:rFonts w:ascii="Times New Roman" w:hAnsi="Times New Roman"/>
          <w:b/>
          <w:sz w:val="24"/>
          <w:szCs w:val="24"/>
        </w:rPr>
        <w:t>4</w:t>
      </w:r>
      <w:r w:rsidR="004A7960" w:rsidRPr="00064592">
        <w:rPr>
          <w:rFonts w:ascii="Times New Roman" w:hAnsi="Times New Roman"/>
          <w:b/>
          <w:sz w:val="24"/>
          <w:szCs w:val="24"/>
        </w:rPr>
        <w:t>) Special scholarships</w:t>
      </w:r>
    </w:p>
    <w:p w:rsidR="00D23266" w:rsidRDefault="004621B6" w:rsidP="006D4882">
      <w:pPr>
        <w:pStyle w:val="PlainText"/>
        <w:ind w:left="270"/>
        <w:rPr>
          <w:rFonts w:ascii="Times New Roman" w:hAnsi="Times New Roman"/>
          <w:sz w:val="24"/>
          <w:szCs w:val="24"/>
        </w:rPr>
      </w:pPr>
      <w:r>
        <w:rPr>
          <w:rFonts w:ascii="Times New Roman" w:hAnsi="Times New Roman"/>
          <w:sz w:val="24"/>
          <w:szCs w:val="24"/>
        </w:rPr>
        <w:t>The Office</w:t>
      </w:r>
      <w:r w:rsidR="004A7960">
        <w:rPr>
          <w:rFonts w:ascii="Times New Roman" w:hAnsi="Times New Roman"/>
          <w:sz w:val="24"/>
          <w:szCs w:val="24"/>
        </w:rPr>
        <w:t xml:space="preserve"> of Merit Schol</w:t>
      </w:r>
      <w:r w:rsidR="00843726">
        <w:rPr>
          <w:rFonts w:ascii="Times New Roman" w:hAnsi="Times New Roman"/>
          <w:sz w:val="24"/>
          <w:szCs w:val="24"/>
        </w:rPr>
        <w:t xml:space="preserve">arships, Fellowships, and Awards provides “Scholarship Search” </w:t>
      </w:r>
      <w:hyperlink r:id="rId10" w:history="1">
        <w:r w:rsidR="004A7960" w:rsidRPr="002E69AD">
          <w:rPr>
            <w:rStyle w:val="Hyperlink"/>
            <w:rFonts w:ascii="Times New Roman" w:hAnsi="Times New Roman"/>
            <w:sz w:val="24"/>
            <w:szCs w:val="24"/>
          </w:rPr>
          <w:t>http://www.washington.edu/students/ugrad/scholar/</w:t>
        </w:r>
      </w:hyperlink>
      <w:r w:rsidR="004A7960">
        <w:rPr>
          <w:rFonts w:ascii="Times New Roman" w:hAnsi="Times New Roman"/>
          <w:sz w:val="24"/>
          <w:szCs w:val="24"/>
        </w:rPr>
        <w:t xml:space="preserve">. </w:t>
      </w:r>
    </w:p>
    <w:p w:rsidR="00D23266" w:rsidRDefault="00D23266" w:rsidP="00D23266">
      <w:pPr>
        <w:pStyle w:val="PlainText"/>
        <w:ind w:left="720"/>
        <w:rPr>
          <w:rFonts w:ascii="Times New Roman" w:hAnsi="Times New Roman"/>
          <w:sz w:val="24"/>
          <w:szCs w:val="24"/>
        </w:rPr>
      </w:pPr>
    </w:p>
    <w:p w:rsidR="004621B6" w:rsidRDefault="00D23266" w:rsidP="004621B6">
      <w:pPr>
        <w:pStyle w:val="PlainText"/>
        <w:ind w:left="720"/>
        <w:rPr>
          <w:rFonts w:ascii="Times New Roman" w:hAnsi="Times New Roman"/>
          <w:sz w:val="24"/>
          <w:szCs w:val="24"/>
        </w:rPr>
      </w:pPr>
      <w:proofErr w:type="gramStart"/>
      <w:r w:rsidRPr="004621B6">
        <w:rPr>
          <w:rFonts w:ascii="Times New Roman" w:hAnsi="Times New Roman"/>
          <w:b/>
          <w:sz w:val="24"/>
          <w:szCs w:val="24"/>
        </w:rPr>
        <w:t>Fulbright</w:t>
      </w:r>
      <w:r w:rsidR="004621B6" w:rsidRPr="004621B6">
        <w:rPr>
          <w:rFonts w:ascii="Times New Roman" w:hAnsi="Times New Roman"/>
          <w:b/>
          <w:sz w:val="24"/>
          <w:szCs w:val="24"/>
        </w:rPr>
        <w:t xml:space="preserve"> Program</w:t>
      </w:r>
      <w:r w:rsidR="004621B6">
        <w:rPr>
          <w:rFonts w:ascii="Times New Roman" w:hAnsi="Times New Roman"/>
          <w:sz w:val="24"/>
          <w:szCs w:val="24"/>
        </w:rPr>
        <w:t xml:space="preserve"> </w:t>
      </w:r>
      <w:hyperlink r:id="rId11" w:history="1">
        <w:r w:rsidR="004621B6" w:rsidRPr="00746F57">
          <w:rPr>
            <w:rStyle w:val="Hyperlink"/>
            <w:rFonts w:ascii="Times New Roman" w:hAnsi="Times New Roman"/>
            <w:sz w:val="24"/>
            <w:szCs w:val="24"/>
          </w:rPr>
          <w:t>http://fulbright.state.gov/apply/eligibility</w:t>
        </w:r>
      </w:hyperlink>
      <w:r w:rsidR="004621B6">
        <w:rPr>
          <w:rFonts w:ascii="Times New Roman" w:hAnsi="Times New Roman"/>
          <w:sz w:val="24"/>
          <w:szCs w:val="24"/>
        </w:rPr>
        <w:t>, for non-U.S. Citizens to come to the U.S.</w:t>
      </w:r>
      <w:proofErr w:type="gramEnd"/>
      <w:r w:rsidR="004621B6">
        <w:rPr>
          <w:rFonts w:ascii="Times New Roman" w:hAnsi="Times New Roman"/>
          <w:sz w:val="24"/>
          <w:szCs w:val="24"/>
        </w:rPr>
        <w:t xml:space="preserve"> There are several programs for citizens of 50 different countries with the Fulbright Commission.</w:t>
      </w:r>
    </w:p>
    <w:p w:rsidR="006D4882" w:rsidRDefault="006D4882" w:rsidP="004621B6">
      <w:pPr>
        <w:pStyle w:val="PlainText"/>
        <w:ind w:left="720"/>
        <w:rPr>
          <w:rFonts w:ascii="Times New Roman" w:hAnsi="Times New Roman"/>
          <w:sz w:val="24"/>
          <w:szCs w:val="24"/>
        </w:rPr>
      </w:pPr>
    </w:p>
    <w:p w:rsidR="004621B6" w:rsidRDefault="004621B6" w:rsidP="004621B6">
      <w:pPr>
        <w:pStyle w:val="PlainText"/>
        <w:ind w:left="720"/>
        <w:rPr>
          <w:rStyle w:val="s"/>
          <w:rFonts w:ascii="Arial" w:hAnsi="Arial" w:cs="Arial"/>
          <w:sz w:val="20"/>
          <w:szCs w:val="20"/>
        </w:rPr>
      </w:pPr>
      <w:r>
        <w:rPr>
          <w:rFonts w:ascii="Times New Roman" w:hAnsi="Times New Roman"/>
          <w:b/>
          <w:sz w:val="24"/>
          <w:szCs w:val="24"/>
        </w:rPr>
        <w:t xml:space="preserve">A*Star Scholarship </w:t>
      </w:r>
      <w:hyperlink r:id="rId12" w:history="1">
        <w:r w:rsidRPr="00746F57">
          <w:rPr>
            <w:rStyle w:val="Hyperlink"/>
            <w:rFonts w:ascii="Times New Roman" w:hAnsi="Times New Roman"/>
            <w:b/>
            <w:sz w:val="24"/>
            <w:szCs w:val="24"/>
          </w:rPr>
          <w:t>http://www.a-star.edu.sg/</w:t>
        </w:r>
      </w:hyperlink>
      <w:r>
        <w:rPr>
          <w:rFonts w:ascii="Times New Roman" w:hAnsi="Times New Roman"/>
          <w:b/>
          <w:sz w:val="24"/>
          <w:szCs w:val="24"/>
        </w:rPr>
        <w:t xml:space="preserve">  Eligibility: </w:t>
      </w:r>
      <w:r>
        <w:rPr>
          <w:rStyle w:val="s"/>
          <w:rFonts w:ascii="Arial" w:hAnsi="Arial" w:cs="Arial"/>
          <w:sz w:val="20"/>
          <w:szCs w:val="20"/>
        </w:rPr>
        <w:t>Singaporeans, Singapore Permanent Residents and ASEAN Nationals</w:t>
      </w:r>
    </w:p>
    <w:p w:rsidR="004B337C" w:rsidRDefault="009E4F5B" w:rsidP="004621B6">
      <w:pPr>
        <w:pStyle w:val="PlainText"/>
        <w:ind w:left="720"/>
        <w:rPr>
          <w:rFonts w:ascii="Times New Roman" w:hAnsi="Times New Roman"/>
          <w:b/>
          <w:sz w:val="24"/>
          <w:szCs w:val="24"/>
        </w:rPr>
      </w:pPr>
      <w:r>
        <w:rPr>
          <w:rFonts w:ascii="Times New Roman" w:hAnsi="Times New Roman"/>
          <w:b/>
          <w:sz w:val="24"/>
          <w:szCs w:val="24"/>
        </w:rPr>
        <w:t>DAAD</w:t>
      </w:r>
      <w:r w:rsidR="004B337C">
        <w:rPr>
          <w:rFonts w:ascii="Times New Roman" w:hAnsi="Times New Roman"/>
          <w:b/>
          <w:sz w:val="24"/>
          <w:szCs w:val="24"/>
        </w:rPr>
        <w:t xml:space="preserve"> Graduate Study Scholarships </w:t>
      </w:r>
      <w:hyperlink r:id="rId13" w:history="1">
        <w:r w:rsidR="004B337C" w:rsidRPr="00CA28A8">
          <w:rPr>
            <w:rStyle w:val="Hyperlink"/>
            <w:rFonts w:ascii="Times New Roman" w:hAnsi="Times New Roman"/>
            <w:b/>
            <w:sz w:val="24"/>
            <w:szCs w:val="24"/>
          </w:rPr>
          <w:t>https://www.daad.org/gradstudy#deadlines</w:t>
        </w:r>
      </w:hyperlink>
      <w:r w:rsidR="004B337C">
        <w:rPr>
          <w:rFonts w:ascii="Times New Roman" w:hAnsi="Times New Roman"/>
          <w:b/>
          <w:sz w:val="24"/>
          <w:szCs w:val="24"/>
        </w:rPr>
        <w:t xml:space="preserve"> Eligibility: </w:t>
      </w:r>
      <w:r w:rsidR="004B337C" w:rsidRPr="004B337C">
        <w:rPr>
          <w:rFonts w:ascii="Times New Roman" w:hAnsi="Times New Roman"/>
          <w:sz w:val="24"/>
          <w:szCs w:val="24"/>
        </w:rPr>
        <w:t>Graduating seniors, graduate students and recent graduates who have completed their bachelor’s degrees. Foreign nationals are eligible if they have been full-time students at an accredited US or Canadian University for at least two years at the time of application.</w:t>
      </w:r>
      <w:r w:rsidR="004B337C">
        <w:rPr>
          <w:rFonts w:ascii="Times New Roman" w:hAnsi="Times New Roman"/>
          <w:b/>
          <w:sz w:val="24"/>
          <w:szCs w:val="24"/>
        </w:rPr>
        <w:t xml:space="preserve"> UW Campus deadlines – late Oct (priority standing), early Nov (regular).</w:t>
      </w:r>
    </w:p>
    <w:p w:rsidR="004B337C" w:rsidRDefault="004B337C" w:rsidP="004621B6">
      <w:pPr>
        <w:pStyle w:val="PlainText"/>
        <w:ind w:left="720"/>
        <w:rPr>
          <w:rFonts w:ascii="Times New Roman" w:hAnsi="Times New Roman"/>
          <w:b/>
          <w:sz w:val="24"/>
          <w:szCs w:val="24"/>
        </w:rPr>
      </w:pPr>
    </w:p>
    <w:p w:rsidR="004B337C" w:rsidRPr="004B337C" w:rsidRDefault="004B337C" w:rsidP="004621B6">
      <w:pPr>
        <w:pStyle w:val="PlainText"/>
        <w:ind w:left="720"/>
        <w:rPr>
          <w:rStyle w:val="s"/>
          <w:rFonts w:ascii="Times New Roman" w:hAnsi="Times New Roman"/>
          <w:sz w:val="20"/>
          <w:szCs w:val="20"/>
        </w:rPr>
      </w:pPr>
      <w:r>
        <w:rPr>
          <w:rFonts w:ascii="Times New Roman" w:hAnsi="Times New Roman"/>
          <w:b/>
          <w:sz w:val="24"/>
          <w:szCs w:val="24"/>
        </w:rPr>
        <w:t xml:space="preserve">Rhodes Scholarships from non-US countries </w:t>
      </w:r>
      <w:hyperlink r:id="rId14" w:history="1">
        <w:r w:rsidRPr="00CA28A8">
          <w:rPr>
            <w:rStyle w:val="Hyperlink"/>
            <w:rFonts w:ascii="Times New Roman" w:hAnsi="Times New Roman"/>
          </w:rPr>
          <w:t>http://www.rhodeshouse.ox.ac.uk/about/rhodes-countries</w:t>
        </w:r>
      </w:hyperlink>
      <w:r>
        <w:rPr>
          <w:rFonts w:ascii="Times New Roman" w:hAnsi="Times New Roman"/>
        </w:rPr>
        <w:t xml:space="preserve">   </w:t>
      </w:r>
      <w:r w:rsidRPr="004B337C">
        <w:rPr>
          <w:rFonts w:ascii="Times New Roman" w:hAnsi="Times New Roman"/>
          <w:b/>
          <w:sz w:val="24"/>
          <w:szCs w:val="24"/>
        </w:rPr>
        <w:t xml:space="preserve"> (</w:t>
      </w:r>
      <w:r w:rsidRPr="004B337C">
        <w:rPr>
          <w:rFonts w:ascii="Times New Roman" w:hAnsi="Times New Roman"/>
        </w:rPr>
        <w:t xml:space="preserve"> </w:t>
      </w:r>
      <w:r w:rsidRPr="004B337C">
        <w:rPr>
          <w:rFonts w:ascii="Times New Roman" w:hAnsi="Times New Roman"/>
        </w:rPr>
        <w:t>Applicants must be citizens of Australia, Bermuda, Canada, the Commonwealth Caribbean, Germany, Hong Kong, India, Jamaica, Kenya, New Zealand, Pakistan, South Africa, Zambia, and Zimbabwe. Some Rhodes Countries require, in addition, a minimum period of residency in the home country.</w:t>
      </w:r>
    </w:p>
    <w:p w:rsidR="006D4882" w:rsidRDefault="006D4882" w:rsidP="004621B6">
      <w:pPr>
        <w:pStyle w:val="PlainText"/>
        <w:ind w:left="720"/>
        <w:rPr>
          <w:rStyle w:val="s"/>
          <w:rFonts w:ascii="Arial" w:hAnsi="Arial" w:cs="Arial"/>
          <w:sz w:val="20"/>
          <w:szCs w:val="20"/>
        </w:rPr>
      </w:pPr>
    </w:p>
    <w:p w:rsidR="009E4F5B" w:rsidRPr="009E4F5B" w:rsidRDefault="009E4F5B" w:rsidP="004621B6">
      <w:pPr>
        <w:pStyle w:val="PlainText"/>
        <w:ind w:left="720"/>
        <w:rPr>
          <w:rStyle w:val="s"/>
          <w:rFonts w:ascii="Times New Roman" w:hAnsi="Times New Roman"/>
          <w:sz w:val="24"/>
          <w:szCs w:val="20"/>
        </w:rPr>
      </w:pPr>
      <w:r w:rsidRPr="009E4F5B">
        <w:rPr>
          <w:rStyle w:val="s"/>
          <w:rFonts w:ascii="Times New Roman" w:hAnsi="Times New Roman"/>
          <w:b/>
          <w:sz w:val="28"/>
          <w:szCs w:val="20"/>
        </w:rPr>
        <w:t>Gates Cambridge Scholarships</w:t>
      </w:r>
      <w:r>
        <w:rPr>
          <w:rStyle w:val="s"/>
          <w:rFonts w:ascii="Times New Roman" w:hAnsi="Times New Roman"/>
          <w:b/>
          <w:sz w:val="28"/>
          <w:szCs w:val="20"/>
        </w:rPr>
        <w:t xml:space="preserve"> </w:t>
      </w:r>
      <w:hyperlink r:id="rId15" w:history="1">
        <w:r w:rsidRPr="00CA28A8">
          <w:rPr>
            <w:rStyle w:val="Hyperlink"/>
            <w:rFonts w:ascii="Times New Roman" w:hAnsi="Times New Roman"/>
            <w:b/>
            <w:sz w:val="28"/>
            <w:szCs w:val="20"/>
          </w:rPr>
          <w:t>http://www.gatescambridge.org/</w:t>
        </w:r>
      </w:hyperlink>
      <w:r>
        <w:rPr>
          <w:rStyle w:val="s"/>
          <w:rFonts w:ascii="Times New Roman" w:hAnsi="Times New Roman"/>
          <w:b/>
          <w:sz w:val="28"/>
          <w:szCs w:val="20"/>
        </w:rPr>
        <w:t xml:space="preserve"> </w:t>
      </w:r>
      <w:r>
        <w:rPr>
          <w:rStyle w:val="s"/>
          <w:rFonts w:ascii="Times New Roman" w:hAnsi="Times New Roman"/>
          <w:b/>
          <w:sz w:val="24"/>
          <w:szCs w:val="20"/>
        </w:rPr>
        <w:t xml:space="preserve">Eligibility: </w:t>
      </w:r>
      <w:r w:rsidRPr="009E4F5B">
        <w:rPr>
          <w:rStyle w:val="s"/>
          <w:rFonts w:ascii="Times New Roman" w:hAnsi="Times New Roman"/>
          <w:sz w:val="24"/>
          <w:szCs w:val="20"/>
        </w:rPr>
        <w:t xml:space="preserve">a citizen of any country outside the UK. </w:t>
      </w:r>
      <w:proofErr w:type="gramStart"/>
      <w:r w:rsidRPr="009E4F5B">
        <w:rPr>
          <w:rStyle w:val="s"/>
          <w:rFonts w:ascii="Times New Roman" w:hAnsi="Times New Roman"/>
          <w:sz w:val="24"/>
          <w:szCs w:val="20"/>
        </w:rPr>
        <w:t>Full-cost scholarships for students to pursue a full-time postgraduate degree in any subject available at the University of Cambridge.</w:t>
      </w:r>
      <w:proofErr w:type="gramEnd"/>
    </w:p>
    <w:p w:rsidR="009E4F5B" w:rsidRDefault="009E4F5B" w:rsidP="004621B6">
      <w:pPr>
        <w:pStyle w:val="PlainText"/>
        <w:ind w:left="720"/>
        <w:rPr>
          <w:rStyle w:val="s"/>
          <w:rFonts w:ascii="Times New Roman" w:hAnsi="Times New Roman"/>
          <w:b/>
          <w:sz w:val="28"/>
          <w:szCs w:val="20"/>
        </w:rPr>
      </w:pPr>
    </w:p>
    <w:p w:rsidR="009E4F5B" w:rsidRDefault="009E4F5B" w:rsidP="004621B6">
      <w:pPr>
        <w:pStyle w:val="PlainText"/>
        <w:ind w:left="720"/>
        <w:rPr>
          <w:rFonts w:ascii="Times New Roman" w:hAnsi="Times New Roman"/>
          <w:sz w:val="24"/>
        </w:rPr>
      </w:pPr>
      <w:r>
        <w:rPr>
          <w:rStyle w:val="s"/>
          <w:rFonts w:ascii="Times New Roman" w:hAnsi="Times New Roman"/>
          <w:b/>
          <w:sz w:val="28"/>
          <w:szCs w:val="20"/>
        </w:rPr>
        <w:t xml:space="preserve">Samuel Huntington Public Service Award - </w:t>
      </w:r>
      <w:hyperlink r:id="rId16" w:history="1">
        <w:r w:rsidRPr="00CA28A8">
          <w:rPr>
            <w:rStyle w:val="Hyperlink"/>
            <w:rFonts w:ascii="Times New Roman" w:hAnsi="Times New Roman"/>
            <w:b/>
            <w:sz w:val="28"/>
            <w:szCs w:val="20"/>
          </w:rPr>
          <w:t>http://globalhealth.washington.edu/resource-center/student-funding-fieldwork/samuel-huntington-public-service-award</w:t>
        </w:r>
      </w:hyperlink>
      <w:r>
        <w:rPr>
          <w:rStyle w:val="s"/>
          <w:rFonts w:ascii="Times New Roman" w:hAnsi="Times New Roman"/>
          <w:b/>
          <w:sz w:val="28"/>
          <w:szCs w:val="20"/>
        </w:rPr>
        <w:t xml:space="preserve"> A</w:t>
      </w:r>
      <w:r w:rsidRPr="009E4F5B">
        <w:rPr>
          <w:rFonts w:ascii="Times New Roman" w:hAnsi="Times New Roman"/>
          <w:sz w:val="24"/>
        </w:rPr>
        <w:t>nnual stipend of $10,000 awarded to undergraduates in their graduating year to engage in meaningful public service for up to one year anywhere in the world.</w:t>
      </w:r>
    </w:p>
    <w:p w:rsidR="009E4F5B" w:rsidRPr="009E4F5B" w:rsidRDefault="009E4F5B" w:rsidP="004621B6">
      <w:pPr>
        <w:pStyle w:val="PlainText"/>
        <w:ind w:left="720"/>
        <w:rPr>
          <w:rStyle w:val="s"/>
          <w:rFonts w:ascii="Times New Roman" w:hAnsi="Times New Roman"/>
          <w:b/>
          <w:sz w:val="36"/>
          <w:szCs w:val="20"/>
        </w:rPr>
      </w:pPr>
      <w:bookmarkStart w:id="0" w:name="_GoBack"/>
      <w:bookmarkEnd w:id="0"/>
    </w:p>
    <w:p w:rsidR="00843726" w:rsidRDefault="00843726" w:rsidP="00843726">
      <w:pPr>
        <w:pStyle w:val="PlainText"/>
        <w:ind w:left="720"/>
        <w:rPr>
          <w:rFonts w:ascii="Times New Roman" w:hAnsi="Times New Roman"/>
          <w:sz w:val="24"/>
          <w:szCs w:val="24"/>
        </w:rPr>
      </w:pPr>
      <w:r>
        <w:rPr>
          <w:rFonts w:ascii="Times New Roman" w:hAnsi="Times New Roman"/>
          <w:sz w:val="24"/>
          <w:szCs w:val="24"/>
        </w:rPr>
        <w:t>The Ministry of Education, Science and Technology (or equivalent) in your country might offer scholarships to study in the U.S. and other countries.</w:t>
      </w:r>
    </w:p>
    <w:p w:rsidR="004A7960" w:rsidRDefault="004A7960" w:rsidP="004A7960">
      <w:pPr>
        <w:pStyle w:val="PlainText"/>
        <w:rPr>
          <w:rFonts w:ascii="Times New Roman" w:hAnsi="Times New Roman"/>
          <w:sz w:val="24"/>
          <w:szCs w:val="24"/>
        </w:rPr>
      </w:pPr>
    </w:p>
    <w:p w:rsidR="004A7960" w:rsidRPr="00F66181" w:rsidRDefault="0091469A" w:rsidP="004A7960">
      <w:pPr>
        <w:pStyle w:val="PlainText"/>
        <w:ind w:firstLine="360"/>
        <w:rPr>
          <w:rFonts w:ascii="Times New Roman" w:hAnsi="Times New Roman"/>
          <w:b/>
          <w:sz w:val="24"/>
          <w:szCs w:val="24"/>
        </w:rPr>
      </w:pPr>
      <w:r>
        <w:rPr>
          <w:rFonts w:ascii="Times New Roman" w:hAnsi="Times New Roman"/>
          <w:b/>
          <w:sz w:val="24"/>
          <w:szCs w:val="24"/>
        </w:rPr>
        <w:t>5</w:t>
      </w:r>
      <w:r w:rsidR="004A7960" w:rsidRPr="00F66181">
        <w:rPr>
          <w:rFonts w:ascii="Times New Roman" w:hAnsi="Times New Roman"/>
          <w:b/>
          <w:sz w:val="24"/>
          <w:szCs w:val="24"/>
        </w:rPr>
        <w:t>)  UW BIOE BS/MS</w:t>
      </w:r>
    </w:p>
    <w:p w:rsidR="00C02FBC" w:rsidRDefault="00C02FBC" w:rsidP="00C02FBC">
      <w:pPr>
        <w:pStyle w:val="PlainText"/>
        <w:ind w:left="720"/>
        <w:rPr>
          <w:rFonts w:ascii="Times New Roman" w:hAnsi="Times New Roman"/>
          <w:sz w:val="24"/>
          <w:szCs w:val="24"/>
        </w:rPr>
      </w:pPr>
      <w:r>
        <w:rPr>
          <w:rFonts w:ascii="Times New Roman" w:hAnsi="Times New Roman"/>
          <w:sz w:val="24"/>
          <w:szCs w:val="24"/>
        </w:rPr>
        <w:t xml:space="preserve">Application deadline is December 1. It is a normal graduate program </w:t>
      </w:r>
      <w:proofErr w:type="spellStart"/>
      <w:proofErr w:type="gramStart"/>
      <w:r>
        <w:rPr>
          <w:rFonts w:ascii="Times New Roman" w:hAnsi="Times New Roman"/>
          <w:sz w:val="24"/>
          <w:szCs w:val="24"/>
        </w:rPr>
        <w:t>ap</w:t>
      </w:r>
      <w:proofErr w:type="spellEnd"/>
      <w:proofErr w:type="gramEnd"/>
      <w:r>
        <w:rPr>
          <w:rFonts w:ascii="Times New Roman" w:hAnsi="Times New Roman"/>
          <w:sz w:val="24"/>
          <w:szCs w:val="24"/>
        </w:rPr>
        <w:t xml:space="preserve"> (i.e., you need the GRE); you explain in the personal statement that you are applying for BS/MS. If you want to do this you should discuss it with your PI this summer. Good BS/MS candidates will have begun their research no later than fall of junior year and will have room for two extra grad courses in the senior year. </w:t>
      </w:r>
    </w:p>
    <w:p w:rsidR="004A7960" w:rsidRDefault="004A7960" w:rsidP="00874458">
      <w:pPr>
        <w:pStyle w:val="PlainText"/>
        <w:ind w:left="720"/>
        <w:rPr>
          <w:rFonts w:ascii="Times New Roman" w:hAnsi="Times New Roman"/>
          <w:sz w:val="24"/>
          <w:szCs w:val="24"/>
        </w:rPr>
      </w:pPr>
    </w:p>
    <w:p w:rsidR="00874458" w:rsidRDefault="00874458" w:rsidP="004A7960">
      <w:pPr>
        <w:pStyle w:val="PlainText"/>
        <w:ind w:left="720"/>
        <w:rPr>
          <w:rFonts w:ascii="Times New Roman" w:hAnsi="Times New Roman"/>
          <w:sz w:val="24"/>
          <w:szCs w:val="24"/>
        </w:rPr>
      </w:pPr>
    </w:p>
    <w:p w:rsidR="00874458" w:rsidRPr="00E8506C" w:rsidRDefault="0091469A" w:rsidP="00874458">
      <w:pPr>
        <w:pStyle w:val="PlainText"/>
        <w:ind w:left="36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r w:rsidR="00874458" w:rsidRPr="00E8506C">
        <w:rPr>
          <w:rFonts w:ascii="Times New Roman" w:hAnsi="Times New Roman"/>
          <w:b/>
          <w:sz w:val="24"/>
          <w:szCs w:val="24"/>
        </w:rPr>
        <w:t>PMP (Professional Master’s Programs) in engineering</w:t>
      </w:r>
    </w:p>
    <w:p w:rsidR="00C02FBC" w:rsidRDefault="00C02FBC" w:rsidP="00C02FBC">
      <w:pPr>
        <w:pStyle w:val="PlainText"/>
        <w:ind w:left="720"/>
        <w:rPr>
          <w:rFonts w:ascii="Times New Roman" w:hAnsi="Times New Roman"/>
          <w:sz w:val="24"/>
          <w:szCs w:val="24"/>
        </w:rPr>
      </w:pPr>
      <w:r>
        <w:rPr>
          <w:rFonts w:ascii="Times New Roman" w:hAnsi="Times New Roman"/>
          <w:sz w:val="24"/>
          <w:szCs w:val="24"/>
        </w:rPr>
        <w:t xml:space="preserve">Often evening degrees, these programs are based on technical coursework rather than research; see for example UW EE’s PMP, </w:t>
      </w:r>
      <w:hyperlink r:id="rId17" w:history="1">
        <w:r w:rsidRPr="00315824">
          <w:rPr>
            <w:rStyle w:val="Hyperlink"/>
            <w:rFonts w:ascii="Times New Roman" w:hAnsi="Times New Roman"/>
            <w:sz w:val="24"/>
            <w:szCs w:val="24"/>
          </w:rPr>
          <w:t>http://www.ee.washington.edu/admissions/pmp/index.html</w:t>
        </w:r>
      </w:hyperlink>
      <w:r>
        <w:rPr>
          <w:rFonts w:ascii="Times New Roman" w:hAnsi="Times New Roman"/>
          <w:sz w:val="24"/>
          <w:szCs w:val="24"/>
        </w:rPr>
        <w:t xml:space="preserve">, or UW CSE’s PMP, </w:t>
      </w:r>
      <w:hyperlink r:id="rId18" w:history="1">
        <w:r w:rsidRPr="0099190A">
          <w:rPr>
            <w:rStyle w:val="Hyperlink"/>
            <w:rFonts w:ascii="Times New Roman" w:hAnsi="Times New Roman"/>
            <w:sz w:val="24"/>
            <w:szCs w:val="24"/>
          </w:rPr>
          <w:t>http://pmp.cs.washington.edu/index.shtml</w:t>
        </w:r>
      </w:hyperlink>
      <w:r>
        <w:rPr>
          <w:rFonts w:ascii="Times New Roman" w:hAnsi="Times New Roman"/>
          <w:sz w:val="24"/>
          <w:szCs w:val="24"/>
        </w:rPr>
        <w:t xml:space="preserve">. </w:t>
      </w:r>
    </w:p>
    <w:p w:rsidR="00C02FBC" w:rsidRPr="00E8506C" w:rsidRDefault="00C02FBC" w:rsidP="00C02FBC">
      <w:pPr>
        <w:pStyle w:val="PlainText"/>
        <w:ind w:left="360"/>
        <w:rPr>
          <w:rFonts w:ascii="Times New Roman" w:hAnsi="Times New Roman"/>
          <w:b/>
          <w:sz w:val="24"/>
          <w:szCs w:val="24"/>
        </w:rPr>
      </w:pPr>
      <w:r>
        <w:rPr>
          <w:rFonts w:ascii="Times New Roman" w:hAnsi="Times New Roman"/>
          <w:b/>
          <w:sz w:val="24"/>
          <w:szCs w:val="24"/>
        </w:rPr>
        <w:tab/>
        <w:t>Engineering/Business/Management hybrid Master’s degrees:</w:t>
      </w:r>
    </w:p>
    <w:p w:rsidR="00C02FBC" w:rsidRDefault="00C02FBC" w:rsidP="00C02FBC">
      <w:pPr>
        <w:pStyle w:val="PlainText"/>
        <w:ind w:left="720"/>
        <w:rPr>
          <w:rFonts w:ascii="Times New Roman" w:hAnsi="Times New Roman"/>
          <w:sz w:val="24"/>
          <w:szCs w:val="24"/>
        </w:rPr>
      </w:pPr>
      <w:r>
        <w:rPr>
          <w:rFonts w:ascii="Times New Roman" w:hAnsi="Times New Roman"/>
          <w:sz w:val="24"/>
          <w:szCs w:val="24"/>
        </w:rPr>
        <w:t xml:space="preserve">For example, Berkeley: </w:t>
      </w:r>
      <w:hyperlink r:id="rId19" w:history="1">
        <w:r w:rsidRPr="00315824">
          <w:rPr>
            <w:rStyle w:val="Hyperlink"/>
            <w:rFonts w:ascii="Times New Roman" w:hAnsi="Times New Roman"/>
            <w:sz w:val="24"/>
            <w:szCs w:val="24"/>
          </w:rPr>
          <w:t>http://funginstitute.berkeley.edu/masters/</w:t>
        </w:r>
      </w:hyperlink>
      <w:r>
        <w:rPr>
          <w:rFonts w:ascii="Times New Roman" w:hAnsi="Times New Roman"/>
          <w:sz w:val="24"/>
          <w:szCs w:val="24"/>
        </w:rPr>
        <w:t xml:space="preserve">; combines leadership and entrepreneurship courses with technical electives; it is a </w:t>
      </w:r>
      <w:r w:rsidRPr="00874458">
        <w:rPr>
          <w:rFonts w:ascii="Times New Roman" w:hAnsi="Times New Roman"/>
          <w:b/>
          <w:sz w:val="24"/>
          <w:szCs w:val="24"/>
        </w:rPr>
        <w:t>one-year</w:t>
      </w:r>
      <w:r>
        <w:rPr>
          <w:rFonts w:ascii="Times New Roman" w:hAnsi="Times New Roman"/>
          <w:sz w:val="24"/>
          <w:szCs w:val="24"/>
        </w:rPr>
        <w:t xml:space="preserve"> program.</w:t>
      </w:r>
    </w:p>
    <w:p w:rsidR="00C02FBC" w:rsidRDefault="00C02FBC" w:rsidP="00C02FBC">
      <w:pPr>
        <w:pStyle w:val="PlainText"/>
        <w:ind w:left="720"/>
        <w:rPr>
          <w:rFonts w:ascii="Times New Roman" w:hAnsi="Times New Roman"/>
          <w:sz w:val="24"/>
          <w:szCs w:val="24"/>
        </w:rPr>
      </w:pPr>
      <w:r>
        <w:rPr>
          <w:rFonts w:ascii="Times New Roman" w:hAnsi="Times New Roman"/>
          <w:sz w:val="24"/>
          <w:szCs w:val="24"/>
        </w:rPr>
        <w:t xml:space="preserve">Or see Master of Engineering Management (MEM) at Dartmouth, </w:t>
      </w:r>
      <w:hyperlink r:id="rId20" w:history="1">
        <w:r w:rsidRPr="0099190A">
          <w:rPr>
            <w:rStyle w:val="Hyperlink"/>
            <w:rFonts w:ascii="Times New Roman" w:hAnsi="Times New Roman"/>
            <w:sz w:val="24"/>
            <w:szCs w:val="24"/>
          </w:rPr>
          <w:t>http://engineering.dartmouth.edu/academics/graduate/mem/</w:t>
        </w:r>
      </w:hyperlink>
      <w:r>
        <w:rPr>
          <w:rFonts w:ascii="Times New Roman" w:hAnsi="Times New Roman"/>
          <w:sz w:val="24"/>
          <w:szCs w:val="24"/>
        </w:rPr>
        <w:t>. There are lots of these programs out there, so look around.</w:t>
      </w:r>
    </w:p>
    <w:p w:rsidR="00E8506C" w:rsidRDefault="00E8506C" w:rsidP="0091469A">
      <w:pPr>
        <w:pStyle w:val="PlainText"/>
        <w:ind w:left="720"/>
        <w:rPr>
          <w:rFonts w:ascii="Times New Roman" w:hAnsi="Times New Roman"/>
          <w:sz w:val="24"/>
          <w:szCs w:val="24"/>
        </w:rPr>
      </w:pPr>
      <w:r>
        <w:rPr>
          <w:rFonts w:ascii="Times New Roman" w:hAnsi="Times New Roman"/>
          <w:sz w:val="24"/>
          <w:szCs w:val="24"/>
        </w:rPr>
        <w:t>Note that MS programs are generally paid for by the student.</w:t>
      </w:r>
      <w:r w:rsidR="00843726">
        <w:rPr>
          <w:rFonts w:ascii="Times New Roman" w:hAnsi="Times New Roman"/>
          <w:sz w:val="24"/>
          <w:szCs w:val="24"/>
        </w:rPr>
        <w:t xml:space="preserve"> Part-time MS programs are NOT F-1 Visa eligible.</w:t>
      </w:r>
    </w:p>
    <w:p w:rsidR="00E8506C" w:rsidRDefault="00E8506C" w:rsidP="00874458">
      <w:pPr>
        <w:pStyle w:val="PlainText"/>
        <w:ind w:left="360"/>
        <w:rPr>
          <w:rFonts w:ascii="Times New Roman" w:hAnsi="Times New Roman"/>
          <w:sz w:val="24"/>
          <w:szCs w:val="24"/>
        </w:rPr>
      </w:pPr>
    </w:p>
    <w:p w:rsidR="0091469A" w:rsidRPr="00843726" w:rsidRDefault="0091469A" w:rsidP="0091469A">
      <w:pPr>
        <w:pStyle w:val="PlainText"/>
        <w:ind w:left="360"/>
        <w:rPr>
          <w:rFonts w:ascii="Times New Roman" w:hAnsi="Times New Roman"/>
          <w:b/>
          <w:sz w:val="24"/>
          <w:szCs w:val="24"/>
        </w:rPr>
      </w:pPr>
      <w:r>
        <w:rPr>
          <w:rFonts w:ascii="Times New Roman" w:hAnsi="Times New Roman"/>
          <w:b/>
          <w:sz w:val="24"/>
          <w:szCs w:val="24"/>
        </w:rPr>
        <w:t>7</w:t>
      </w:r>
      <w:r w:rsidR="00E8506C" w:rsidRPr="00E8506C">
        <w:rPr>
          <w:rFonts w:ascii="Times New Roman" w:hAnsi="Times New Roman"/>
          <w:b/>
          <w:sz w:val="24"/>
          <w:szCs w:val="24"/>
        </w:rPr>
        <w:t>)</w:t>
      </w:r>
      <w:r w:rsidR="00E8506C" w:rsidRPr="00E8506C">
        <w:rPr>
          <w:rFonts w:ascii="Times New Roman" w:hAnsi="Times New Roman"/>
          <w:b/>
          <w:sz w:val="24"/>
          <w:szCs w:val="24"/>
        </w:rPr>
        <w:tab/>
        <w:t>World-Teach</w:t>
      </w:r>
      <w:r>
        <w:rPr>
          <w:rFonts w:ascii="Times New Roman" w:hAnsi="Times New Roman"/>
          <w:b/>
          <w:sz w:val="24"/>
          <w:szCs w:val="24"/>
        </w:rPr>
        <w:t>--</w:t>
      </w:r>
      <w:r w:rsidRPr="0091469A">
        <w:rPr>
          <w:rFonts w:ascii="Times New Roman" w:hAnsi="Times New Roman"/>
          <w:sz w:val="24"/>
          <w:szCs w:val="24"/>
        </w:rPr>
        <w:t xml:space="preserve"> </w:t>
      </w:r>
      <w:r w:rsidRPr="00843726">
        <w:rPr>
          <w:rFonts w:ascii="Times New Roman" w:hAnsi="Times New Roman"/>
          <w:b/>
          <w:sz w:val="24"/>
          <w:szCs w:val="24"/>
        </w:rPr>
        <w:t>Must be a native speaker of English.</w:t>
      </w:r>
    </w:p>
    <w:p w:rsidR="00E8506C" w:rsidRDefault="0091469A" w:rsidP="00874458">
      <w:pPr>
        <w:pStyle w:val="PlainText"/>
        <w:ind w:left="360"/>
        <w:rPr>
          <w:rFonts w:ascii="Times New Roman" w:hAnsi="Times New Roman"/>
          <w:sz w:val="24"/>
          <w:szCs w:val="24"/>
        </w:rPr>
      </w:pPr>
      <w:r w:rsidRPr="0091469A">
        <w:rPr>
          <w:rFonts w:ascii="Times New Roman" w:hAnsi="Times New Roman"/>
          <w:sz w:val="24"/>
          <w:szCs w:val="24"/>
        </w:rPr>
        <w:tab/>
        <w:t>Might work if you grew up here but have citizenship elsewhere.</w:t>
      </w:r>
    </w:p>
    <w:p w:rsidR="00C02FBC" w:rsidRDefault="00C02FBC" w:rsidP="00C02FBC">
      <w:pPr>
        <w:pStyle w:val="PlainText"/>
        <w:ind w:left="720"/>
        <w:rPr>
          <w:rFonts w:ascii="Times New Roman" w:hAnsi="Times New Roman"/>
          <w:sz w:val="24"/>
          <w:szCs w:val="24"/>
        </w:rPr>
      </w:pPr>
      <w:r>
        <w:rPr>
          <w:rFonts w:ascii="Times New Roman" w:hAnsi="Times New Roman"/>
          <w:sz w:val="24"/>
          <w:szCs w:val="24"/>
        </w:rPr>
        <w:t xml:space="preserve">Teach abroad through this Harvard-based program, </w:t>
      </w:r>
      <w:hyperlink r:id="rId21" w:history="1">
        <w:r w:rsidRPr="00315824">
          <w:rPr>
            <w:rStyle w:val="Hyperlink"/>
            <w:rFonts w:ascii="Times New Roman" w:hAnsi="Times New Roman"/>
            <w:sz w:val="24"/>
            <w:szCs w:val="24"/>
          </w:rPr>
          <w:t>www.worldteach.org</w:t>
        </w:r>
      </w:hyperlink>
      <w:r>
        <w:rPr>
          <w:rFonts w:ascii="Times New Roman" w:hAnsi="Times New Roman"/>
          <w:sz w:val="24"/>
          <w:szCs w:val="24"/>
        </w:rPr>
        <w:t>.  We have an alumna who just returned from a year teaching English in a mountain village in Costa Rica. She commented, “The program is extremely well-run and is also one of the most affordable year-abroad programs that I have found.” She also mentioned possible placements in different countries, teaching students of different ages and in different subjects, and variable lengths of stay. (She will enter med school this fall.)</w:t>
      </w:r>
    </w:p>
    <w:p w:rsidR="00C02FBC" w:rsidRPr="0091469A" w:rsidRDefault="00C02FBC" w:rsidP="00874458">
      <w:pPr>
        <w:pStyle w:val="PlainText"/>
        <w:ind w:left="360"/>
        <w:rPr>
          <w:rFonts w:ascii="Times New Roman" w:hAnsi="Times New Roman"/>
          <w:sz w:val="24"/>
          <w:szCs w:val="24"/>
        </w:rPr>
      </w:pPr>
    </w:p>
    <w:p w:rsidR="004A7960" w:rsidRDefault="004A7960" w:rsidP="004A7960"/>
    <w:p w:rsidR="00874458" w:rsidRPr="00956106" w:rsidRDefault="00874458" w:rsidP="00874458"/>
    <w:p w:rsidR="00642D54" w:rsidRPr="00CF3DEE" w:rsidRDefault="00CF3DEE">
      <w:pPr>
        <w:rPr>
          <w:b/>
        </w:rPr>
      </w:pPr>
      <w:r w:rsidRPr="00CF3DEE">
        <w:rPr>
          <w:b/>
        </w:rPr>
        <w:t>PLEASE LET KJN KNOW IF YOU FIND ANYTHING TO ADD TO THIS LIST!</w:t>
      </w:r>
    </w:p>
    <w:sectPr w:rsidR="00642D54" w:rsidRPr="00CF3DEE" w:rsidSect="00825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807"/>
    <w:multiLevelType w:val="hybridMultilevel"/>
    <w:tmpl w:val="AF000B84"/>
    <w:lvl w:ilvl="0" w:tplc="2244DAD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95BB6"/>
    <w:multiLevelType w:val="hybridMultilevel"/>
    <w:tmpl w:val="0A409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2"/>
  </w:compat>
  <w:rsids>
    <w:rsidRoot w:val="004A7960"/>
    <w:rsid w:val="00034C16"/>
    <w:rsid w:val="00323A8B"/>
    <w:rsid w:val="003801B4"/>
    <w:rsid w:val="003D12A2"/>
    <w:rsid w:val="004621B6"/>
    <w:rsid w:val="00493672"/>
    <w:rsid w:val="004A7960"/>
    <w:rsid w:val="004B337C"/>
    <w:rsid w:val="005C7965"/>
    <w:rsid w:val="00642D54"/>
    <w:rsid w:val="006D4882"/>
    <w:rsid w:val="00732D7E"/>
    <w:rsid w:val="00825320"/>
    <w:rsid w:val="00843726"/>
    <w:rsid w:val="00874458"/>
    <w:rsid w:val="00905287"/>
    <w:rsid w:val="0091469A"/>
    <w:rsid w:val="00981C48"/>
    <w:rsid w:val="00994074"/>
    <w:rsid w:val="009E4F5B"/>
    <w:rsid w:val="00A54D1E"/>
    <w:rsid w:val="00C0214E"/>
    <w:rsid w:val="00C02FBC"/>
    <w:rsid w:val="00CF3DEE"/>
    <w:rsid w:val="00D23266"/>
    <w:rsid w:val="00E8506C"/>
    <w:rsid w:val="00EB3056"/>
    <w:rsid w:val="00FA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60"/>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7960"/>
    <w:rPr>
      <w:color w:val="0000FF"/>
      <w:u w:val="single"/>
    </w:rPr>
  </w:style>
  <w:style w:type="paragraph" w:styleId="PlainText">
    <w:name w:val="Plain Text"/>
    <w:basedOn w:val="Normal"/>
    <w:link w:val="PlainTextChar"/>
    <w:uiPriority w:val="99"/>
    <w:unhideWhenUsed/>
    <w:rsid w:val="004A7960"/>
    <w:rPr>
      <w:rFonts w:ascii="Consolas" w:hAnsi="Consolas"/>
      <w:sz w:val="21"/>
      <w:szCs w:val="21"/>
    </w:rPr>
  </w:style>
  <w:style w:type="character" w:customStyle="1" w:styleId="PlainTextChar">
    <w:name w:val="Plain Text Char"/>
    <w:link w:val="PlainText"/>
    <w:uiPriority w:val="99"/>
    <w:rsid w:val="004A796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05287"/>
    <w:rPr>
      <w:rFonts w:ascii="Tahoma" w:hAnsi="Tahoma" w:cs="Tahoma"/>
      <w:sz w:val="16"/>
      <w:szCs w:val="16"/>
    </w:rPr>
  </w:style>
  <w:style w:type="character" w:customStyle="1" w:styleId="BalloonTextChar">
    <w:name w:val="Balloon Text Char"/>
    <w:link w:val="BalloonText"/>
    <w:uiPriority w:val="99"/>
    <w:semiHidden/>
    <w:rsid w:val="00905287"/>
    <w:rPr>
      <w:rFonts w:ascii="Tahoma" w:hAnsi="Tahoma" w:cs="Tahoma"/>
      <w:sz w:val="16"/>
      <w:szCs w:val="16"/>
    </w:rPr>
  </w:style>
  <w:style w:type="character" w:customStyle="1" w:styleId="s">
    <w:name w:val="s"/>
    <w:basedOn w:val="DefaultParagraphFont"/>
    <w:rsid w:val="004621B6"/>
  </w:style>
  <w:style w:type="character" w:styleId="FollowedHyperlink">
    <w:name w:val="FollowedHyperlink"/>
    <w:basedOn w:val="DefaultParagraphFont"/>
    <w:uiPriority w:val="99"/>
    <w:semiHidden/>
    <w:unhideWhenUsed/>
    <w:rsid w:val="00462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alist.org/" TargetMode="External"/><Relationship Id="rId13" Type="http://schemas.openxmlformats.org/officeDocument/2006/relationships/hyperlink" Target="https://www.daad.org/gradstudy#deadlines" TargetMode="External"/><Relationship Id="rId18" Type="http://schemas.openxmlformats.org/officeDocument/2006/relationships/hyperlink" Target="http://pmp.cs.washington.edu/index.shtml" TargetMode="External"/><Relationship Id="rId3" Type="http://schemas.microsoft.com/office/2007/relationships/stylesWithEffects" Target="stylesWithEffects.xml"/><Relationship Id="rId21" Type="http://schemas.openxmlformats.org/officeDocument/2006/relationships/hyperlink" Target="http://www.worldteach.org" TargetMode="External"/><Relationship Id="rId7" Type="http://schemas.openxmlformats.org/officeDocument/2006/relationships/hyperlink" Target="http://www.washingtonlifescience.com/index_html" TargetMode="External"/><Relationship Id="rId12" Type="http://schemas.openxmlformats.org/officeDocument/2006/relationships/hyperlink" Target="http://www.a-star.edu.sg/" TargetMode="External"/><Relationship Id="rId17" Type="http://schemas.openxmlformats.org/officeDocument/2006/relationships/hyperlink" Target="http://www.ee.washington.edu/admissions/pmp/index.html" TargetMode="External"/><Relationship Id="rId2" Type="http://schemas.openxmlformats.org/officeDocument/2006/relationships/styles" Target="styles.xml"/><Relationship Id="rId16" Type="http://schemas.openxmlformats.org/officeDocument/2006/relationships/hyperlink" Target="http://globalhealth.washington.edu/resource-center/student-funding-fieldwork/samuel-huntington-public-service-award" TargetMode="External"/><Relationship Id="rId20" Type="http://schemas.openxmlformats.org/officeDocument/2006/relationships/hyperlink" Target="http://engineering.dartmouth.edu/academics/graduate/mem/" TargetMode="External"/><Relationship Id="rId1" Type="http://schemas.openxmlformats.org/officeDocument/2006/relationships/numbering" Target="numbering.xml"/><Relationship Id="rId6" Type="http://schemas.openxmlformats.org/officeDocument/2006/relationships/hyperlink" Target="http://iss.washington.edu/employment/f1-employment/opt" TargetMode="External"/><Relationship Id="rId11" Type="http://schemas.openxmlformats.org/officeDocument/2006/relationships/hyperlink" Target="http://fulbright.state.gov/apply/eligibility" TargetMode="External"/><Relationship Id="rId5" Type="http://schemas.openxmlformats.org/officeDocument/2006/relationships/webSettings" Target="webSettings.xml"/><Relationship Id="rId15" Type="http://schemas.openxmlformats.org/officeDocument/2006/relationships/hyperlink" Target="http://www.gatescambridge.org/" TargetMode="External"/><Relationship Id="rId23" Type="http://schemas.openxmlformats.org/officeDocument/2006/relationships/theme" Target="theme/theme1.xml"/><Relationship Id="rId10" Type="http://schemas.openxmlformats.org/officeDocument/2006/relationships/hyperlink" Target="http://www.washington.edu/students/ugrad/scholar/" TargetMode="External"/><Relationship Id="rId19" Type="http://schemas.openxmlformats.org/officeDocument/2006/relationships/hyperlink" Target="http://funginstitute.berkeley.edu/masters/" TargetMode="External"/><Relationship Id="rId4" Type="http://schemas.openxmlformats.org/officeDocument/2006/relationships/settings" Target="settings.xml"/><Relationship Id="rId9" Type="http://schemas.openxmlformats.org/officeDocument/2006/relationships/hyperlink" Target="http://teachforall.org/" TargetMode="External"/><Relationship Id="rId14" Type="http://schemas.openxmlformats.org/officeDocument/2006/relationships/hyperlink" Target="http://www.rhodeshouse.ox.ac.uk/about/rhodes-count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Links>
    <vt:vector size="84" baseType="variant">
      <vt:variant>
        <vt:i4>4128806</vt:i4>
      </vt:variant>
      <vt:variant>
        <vt:i4>39</vt:i4>
      </vt:variant>
      <vt:variant>
        <vt:i4>0</vt:i4>
      </vt:variant>
      <vt:variant>
        <vt:i4>5</vt:i4>
      </vt:variant>
      <vt:variant>
        <vt:lpwstr>http://www.worldteach.org/</vt:lpwstr>
      </vt:variant>
      <vt:variant>
        <vt:lpwstr/>
      </vt:variant>
      <vt:variant>
        <vt:i4>2424871</vt:i4>
      </vt:variant>
      <vt:variant>
        <vt:i4>36</vt:i4>
      </vt:variant>
      <vt:variant>
        <vt:i4>0</vt:i4>
      </vt:variant>
      <vt:variant>
        <vt:i4>5</vt:i4>
      </vt:variant>
      <vt:variant>
        <vt:lpwstr>http://www.ee.washington.edu/admissions/pmp/index.html</vt:lpwstr>
      </vt:variant>
      <vt:variant>
        <vt:lpwstr/>
      </vt:variant>
      <vt:variant>
        <vt:i4>8192044</vt:i4>
      </vt:variant>
      <vt:variant>
        <vt:i4>33</vt:i4>
      </vt:variant>
      <vt:variant>
        <vt:i4>0</vt:i4>
      </vt:variant>
      <vt:variant>
        <vt:i4>5</vt:i4>
      </vt:variant>
      <vt:variant>
        <vt:lpwstr>http://funginstitute.berkeley.edu/masters/</vt:lpwstr>
      </vt:variant>
      <vt:variant>
        <vt:lpwstr/>
      </vt:variant>
      <vt:variant>
        <vt:i4>4194369</vt:i4>
      </vt:variant>
      <vt:variant>
        <vt:i4>30</vt:i4>
      </vt:variant>
      <vt:variant>
        <vt:i4>0</vt:i4>
      </vt:variant>
      <vt:variant>
        <vt:i4>5</vt:i4>
      </vt:variant>
      <vt:variant>
        <vt:lpwstr>http://www.washington.edu/students/ugrad/scholar/</vt:lpwstr>
      </vt:variant>
      <vt:variant>
        <vt:lpwstr/>
      </vt:variant>
      <vt:variant>
        <vt:i4>720966</vt:i4>
      </vt:variant>
      <vt:variant>
        <vt:i4>27</vt:i4>
      </vt:variant>
      <vt:variant>
        <vt:i4>0</vt:i4>
      </vt:variant>
      <vt:variant>
        <vt:i4>5</vt:i4>
      </vt:variant>
      <vt:variant>
        <vt:lpwstr>http://uwnews.org/uweek/article.aspx?id=56129</vt:lpwstr>
      </vt:variant>
      <vt:variant>
        <vt:lpwstr/>
      </vt:variant>
      <vt:variant>
        <vt:i4>3014693</vt:i4>
      </vt:variant>
      <vt:variant>
        <vt:i4>24</vt:i4>
      </vt:variant>
      <vt:variant>
        <vt:i4>0</vt:i4>
      </vt:variant>
      <vt:variant>
        <vt:i4>5</vt:i4>
      </vt:variant>
      <vt:variant>
        <vt:lpwstr>http://www.peacecorps.gov/</vt:lpwstr>
      </vt:variant>
      <vt:variant>
        <vt:lpwstr/>
      </vt:variant>
      <vt:variant>
        <vt:i4>3604540</vt:i4>
      </vt:variant>
      <vt:variant>
        <vt:i4>21</vt:i4>
      </vt:variant>
      <vt:variant>
        <vt:i4>0</vt:i4>
      </vt:variant>
      <vt:variant>
        <vt:i4>5</vt:i4>
      </vt:variant>
      <vt:variant>
        <vt:lpwstr>http://www.americorps.gov/</vt:lpwstr>
      </vt:variant>
      <vt:variant>
        <vt:lpwstr/>
      </vt:variant>
      <vt:variant>
        <vt:i4>3997794</vt:i4>
      </vt:variant>
      <vt:variant>
        <vt:i4>18</vt:i4>
      </vt:variant>
      <vt:variant>
        <vt:i4>0</vt:i4>
      </vt:variant>
      <vt:variant>
        <vt:i4>5</vt:i4>
      </vt:variant>
      <vt:variant>
        <vt:lpwstr>http://www.teachforamerica.org/</vt:lpwstr>
      </vt:variant>
      <vt:variant>
        <vt:lpwstr/>
      </vt:variant>
      <vt:variant>
        <vt:i4>4915264</vt:i4>
      </vt:variant>
      <vt:variant>
        <vt:i4>15</vt:i4>
      </vt:variant>
      <vt:variant>
        <vt:i4>0</vt:i4>
      </vt:variant>
      <vt:variant>
        <vt:i4>5</vt:i4>
      </vt:variant>
      <vt:variant>
        <vt:lpwstr>http://www.idealist.org/</vt:lpwstr>
      </vt:variant>
      <vt:variant>
        <vt:lpwstr/>
      </vt:variant>
      <vt:variant>
        <vt:i4>4521996</vt:i4>
      </vt:variant>
      <vt:variant>
        <vt:i4>12</vt:i4>
      </vt:variant>
      <vt:variant>
        <vt:i4>0</vt:i4>
      </vt:variant>
      <vt:variant>
        <vt:i4>5</vt:i4>
      </vt:variant>
      <vt:variant>
        <vt:lpwstr>http://depts.washington.edu/uwhonors/scholarships/current/bonderman/faq/</vt:lpwstr>
      </vt:variant>
      <vt:variant>
        <vt:lpwstr/>
      </vt:variant>
      <vt:variant>
        <vt:i4>2818058</vt:i4>
      </vt:variant>
      <vt:variant>
        <vt:i4>9</vt:i4>
      </vt:variant>
      <vt:variant>
        <vt:i4>0</vt:i4>
      </vt:variant>
      <vt:variant>
        <vt:i4>5</vt:i4>
      </vt:variant>
      <vt:variant>
        <vt:lpwstr>http://www.washingtonlifescience.com/index_html</vt:lpwstr>
      </vt:variant>
      <vt:variant>
        <vt:lpwstr/>
      </vt:variant>
      <vt:variant>
        <vt:i4>4325469</vt:i4>
      </vt:variant>
      <vt:variant>
        <vt:i4>6</vt:i4>
      </vt:variant>
      <vt:variant>
        <vt:i4>0</vt:i4>
      </vt:variant>
      <vt:variant>
        <vt:i4>5</vt:i4>
      </vt:variant>
      <vt:variant>
        <vt:lpwstr>http://www.whitaker.org/</vt:lpwstr>
      </vt:variant>
      <vt:variant>
        <vt:lpwstr/>
      </vt:variant>
      <vt:variant>
        <vt:i4>5832724</vt:i4>
      </vt:variant>
      <vt:variant>
        <vt:i4>3</vt:i4>
      </vt:variant>
      <vt:variant>
        <vt:i4>0</vt:i4>
      </vt:variant>
      <vt:variant>
        <vt:i4>5</vt:i4>
      </vt:variant>
      <vt:variant>
        <vt:lpwstr>http://www.training.nih.gov/student/Pre-IRTA/previewtechnical.asp</vt:lpwstr>
      </vt:variant>
      <vt:variant>
        <vt:lpwstr/>
      </vt:variant>
      <vt:variant>
        <vt:i4>2490464</vt:i4>
      </vt:variant>
      <vt:variant>
        <vt:i4>0</vt:i4>
      </vt:variant>
      <vt:variant>
        <vt:i4>0</vt:i4>
      </vt:variant>
      <vt:variant>
        <vt:i4>5</vt:i4>
      </vt:variant>
      <vt:variant>
        <vt:lpwstr>http://www.training.nih.gov/student/Pre-IRTA/previewpostbac.asp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Jayn Nichols</dc:creator>
  <cp:lastModifiedBy>Rika</cp:lastModifiedBy>
  <cp:revision>11</cp:revision>
  <cp:lastPrinted>2011-05-04T18:59:00Z</cp:lastPrinted>
  <dcterms:created xsi:type="dcterms:W3CDTF">2011-05-06T16:55:00Z</dcterms:created>
  <dcterms:modified xsi:type="dcterms:W3CDTF">2013-05-02T00:00:00Z</dcterms:modified>
</cp:coreProperties>
</file>